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BC4699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E0480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E2711F" w:rsidRPr="005A391E" w:rsidRDefault="00E04807" w:rsidP="00824D62">
            <w:pPr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Coordinateur administration-finances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04807" w:rsidRDefault="00E2711F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Salle de crise</w:t>
            </w:r>
            <w:r w:rsidR="00E0480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E2711F" w:rsidRDefault="00E04807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ou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proche coordinateur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593FD7" w:rsidRDefault="00D230D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230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Présence continue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fr-FR"/>
              </w:rPr>
              <w:t xml:space="preserve"> </w:t>
            </w:r>
          </w:p>
        </w:tc>
      </w:tr>
    </w:tbl>
    <w:p w:rsidR="006649F7" w:rsidRDefault="00992720"/>
    <w:p w:rsidR="005A391E" w:rsidRDefault="005A391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04807" w:rsidRPr="00E2711F" w:rsidTr="00E04807">
        <w:trPr>
          <w:trHeight w:val="1408"/>
        </w:trPr>
        <w:tc>
          <w:tcPr>
            <w:tcW w:w="2830" w:type="dxa"/>
            <w:shd w:val="clear" w:color="auto" w:fill="92D050"/>
            <w:vAlign w:val="center"/>
          </w:tcPr>
          <w:p w:rsidR="00E04807" w:rsidRPr="00D230D9" w:rsidRDefault="00E04807" w:rsidP="00E04807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</w:tcPr>
          <w:p w:rsidR="00E04807" w:rsidRPr="00E04807" w:rsidRDefault="00E04807" w:rsidP="00E04807">
            <w:pPr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bookmarkStart w:id="0" w:name="_Hlk181882993"/>
            <w:r w:rsidRPr="00E0480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En lien avec :</w:t>
            </w:r>
          </w:p>
          <w:p w:rsidR="00E04807" w:rsidRPr="00E04807" w:rsidRDefault="00E04807" w:rsidP="00E04807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Le responsable de la Cellule de crise.</w:t>
            </w: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le coordinateur des équipes.</w:t>
            </w: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le res</w:t>
            </w:r>
            <w:bookmarkStart w:id="1" w:name="_GoBack"/>
            <w:bookmarkEnd w:id="1"/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ponsable du matériel et des équipements.</w:t>
            </w: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les services de la collectivité (bons de commande, etc.).</w:t>
            </w: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le responsable documentation (assurances).</w:t>
            </w:r>
            <w:bookmarkEnd w:id="0"/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E04807">
        <w:tc>
          <w:tcPr>
            <w:tcW w:w="2830" w:type="dxa"/>
            <w:shd w:val="clear" w:color="auto" w:fill="92D050"/>
            <w:vAlign w:val="center"/>
          </w:tcPr>
          <w:p w:rsidR="00413CCF" w:rsidRPr="00D230D9" w:rsidRDefault="00413CCF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3CCF" w:rsidRPr="005A391E" w:rsidRDefault="00E04807" w:rsidP="00A14B5E">
            <w:pPr>
              <w:rPr>
                <w:sz w:val="26"/>
                <w:szCs w:val="26"/>
              </w:rPr>
            </w:pPr>
            <w:bookmarkStart w:id="2" w:name="_Hlk181883006"/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Collabore étroitement avec le responsable matériel pour les </w:t>
            </w:r>
            <w:r w:rsidRPr="00E0480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achats</w:t>
            </w: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Rassemble les </w:t>
            </w:r>
            <w:r w:rsidRPr="00E0480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éléments</w:t>
            </w:r>
            <w:r w:rsidRPr="00E0480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pour le </w:t>
            </w:r>
            <w:r w:rsidRPr="00E04807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 xml:space="preserve">dossier </w:t>
            </w:r>
            <w:r w:rsidRPr="00E04807">
              <w:rPr>
                <w:rFonts w:eastAsia="Times New Roman" w:cs="Calibri"/>
                <w:b/>
                <w:bCs/>
                <w:sz w:val="28"/>
                <w:lang w:eastAsia="fr-FR"/>
              </w:rPr>
              <w:t xml:space="preserve">d’assurances </w:t>
            </w:r>
            <w:r w:rsidRPr="00E04807">
              <w:rPr>
                <w:rFonts w:eastAsia="Times New Roman" w:cs="Calibri"/>
                <w:bCs/>
                <w:sz w:val="28"/>
                <w:lang w:eastAsia="fr-FR"/>
              </w:rPr>
              <w:t>en collaboration avec le responsable documentation</w:t>
            </w:r>
            <w:r w:rsidRPr="00E04807">
              <w:rPr>
                <w:rFonts w:eastAsia="Times New Roman" w:cs="Calibri"/>
                <w:b/>
                <w:bCs/>
                <w:sz w:val="28"/>
                <w:lang w:eastAsia="fr-FR"/>
              </w:rPr>
              <w:t xml:space="preserve"> (photos)</w:t>
            </w:r>
            <w:bookmarkEnd w:id="2"/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D230D9" w:rsidRPr="00D230D9" w:rsidTr="00E04807">
        <w:tc>
          <w:tcPr>
            <w:tcW w:w="2830" w:type="dxa"/>
            <w:shd w:val="clear" w:color="auto" w:fill="92D050"/>
            <w:vAlign w:val="center"/>
          </w:tcPr>
          <w:p w:rsidR="00D230D9" w:rsidRPr="00D230D9" w:rsidRDefault="00D230D9" w:rsidP="00DB27A9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 w:rsidR="00DB27A9"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 w:rsidR="00DB27A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</w:tcPr>
          <w:p w:rsidR="00D230D9" w:rsidRPr="00F91347" w:rsidRDefault="00E04807" w:rsidP="001571F0">
            <w:pPr>
              <w:rPr>
                <w:sz w:val="26"/>
                <w:szCs w:val="26"/>
              </w:rPr>
            </w:pPr>
            <w:bookmarkStart w:id="3" w:name="_Hlk181883065"/>
            <w:r w:rsidRPr="00F9134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EPI.</w:t>
            </w:r>
            <w:r w:rsidRPr="00F9134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Téléphone.</w:t>
            </w:r>
            <w:r w:rsidRPr="00F9134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Portable</w:t>
            </w:r>
            <w:bookmarkEnd w:id="3"/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D3318D">
        <w:tc>
          <w:tcPr>
            <w:tcW w:w="2830" w:type="dxa"/>
            <w:shd w:val="clear" w:color="auto" w:fill="92D050"/>
            <w:vAlign w:val="center"/>
          </w:tcPr>
          <w:p w:rsidR="00413CCF" w:rsidRPr="00913436" w:rsidRDefault="00413CCF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</w:tcPr>
          <w:p w:rsidR="00E04807" w:rsidRPr="00F91347" w:rsidRDefault="00E04807" w:rsidP="00E04807">
            <w:pPr>
              <w:rPr>
                <w:rFonts w:eastAsia="Times New Roman" w:cs="Calibri"/>
                <w:bCs/>
                <w:color w:val="000000"/>
                <w:sz w:val="28"/>
                <w:szCs w:val="28"/>
                <w:lang w:eastAsia="fr-FR"/>
              </w:rPr>
            </w:pPr>
            <w:bookmarkStart w:id="4" w:name="_Hlk181883098"/>
            <w:r w:rsidRPr="00F91347">
              <w:rPr>
                <w:rFonts w:eastAsia="Times New Roman" w:cs="Calibri"/>
                <w:bCs/>
                <w:color w:val="000000"/>
                <w:sz w:val="28"/>
                <w:szCs w:val="28"/>
                <w:lang w:eastAsia="fr-FR"/>
              </w:rPr>
              <w:t>Sens de l’organisation</w:t>
            </w:r>
          </w:p>
          <w:p w:rsidR="00413CCF" w:rsidRPr="00413CCF" w:rsidRDefault="00E04807" w:rsidP="00E04807">
            <w:r w:rsidRPr="00F91347">
              <w:rPr>
                <w:rFonts w:eastAsia="Times New Roman" w:cs="Calibri"/>
                <w:bCs/>
                <w:color w:val="000000"/>
                <w:sz w:val="28"/>
                <w:szCs w:val="28"/>
                <w:lang w:eastAsia="fr-FR"/>
              </w:rPr>
              <w:t>Réactivité.</w:t>
            </w:r>
            <w:bookmarkEnd w:id="4"/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3318D" w:rsidRPr="00D230D9" w:rsidTr="00D3318D">
        <w:tc>
          <w:tcPr>
            <w:tcW w:w="2830" w:type="dxa"/>
            <w:shd w:val="clear" w:color="auto" w:fill="92D050"/>
            <w:vAlign w:val="center"/>
          </w:tcPr>
          <w:p w:rsidR="00D3318D" w:rsidRPr="00913436" w:rsidRDefault="00D3318D" w:rsidP="00D3318D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Compétences professionnelles</w:t>
            </w:r>
          </w:p>
        </w:tc>
        <w:tc>
          <w:tcPr>
            <w:tcW w:w="7655" w:type="dxa"/>
          </w:tcPr>
          <w:p w:rsidR="00D3318D" w:rsidRPr="00F91347" w:rsidRDefault="00D3318D" w:rsidP="00D3318D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bookmarkStart w:id="5" w:name="_Hlk181883084"/>
            <w:r w:rsidRPr="00F9134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Agent de la collectivité. </w:t>
            </w:r>
          </w:p>
          <w:p w:rsidR="00D3318D" w:rsidRPr="001E4BD6" w:rsidRDefault="00D3318D" w:rsidP="00D3318D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F91347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Bonne connaissance de la collectivité et de la gestion administrative</w:t>
            </w:r>
            <w:bookmarkEnd w:id="5"/>
            <w:r w:rsidRPr="00D3318D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.</w:t>
            </w:r>
          </w:p>
        </w:tc>
      </w:tr>
    </w:tbl>
    <w:p w:rsidR="007A4B03" w:rsidRDefault="007A4B03" w:rsidP="00DB27A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413CCF"/>
    <w:rsid w:val="00543839"/>
    <w:rsid w:val="005A391E"/>
    <w:rsid w:val="007A4B03"/>
    <w:rsid w:val="00913436"/>
    <w:rsid w:val="00992720"/>
    <w:rsid w:val="00BC4699"/>
    <w:rsid w:val="00D230D9"/>
    <w:rsid w:val="00D3318D"/>
    <w:rsid w:val="00DB27A9"/>
    <w:rsid w:val="00DC43FB"/>
    <w:rsid w:val="00E04807"/>
    <w:rsid w:val="00E2711F"/>
    <w:rsid w:val="00F91347"/>
    <w:rsid w:val="00FA253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9A714DC-6599-49C0-BE15-586812D5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6</cp:revision>
  <cp:lastPrinted>2024-11-04T10:12:00Z</cp:lastPrinted>
  <dcterms:created xsi:type="dcterms:W3CDTF">2024-11-04T09:14:00Z</dcterms:created>
  <dcterms:modified xsi:type="dcterms:W3CDTF">2024-11-07T15:29:00Z</dcterms:modified>
</cp:coreProperties>
</file>